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637" w:tblpY="416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2868"/>
        <w:gridCol w:w="5375"/>
      </w:tblGrid>
      <w:tr w:rsidR="00B20B5D" w:rsidRPr="00635D45" w14:paraId="33E1C0B9" w14:textId="77777777" w:rsidTr="00912C66">
        <w:trPr>
          <w:trHeight w:val="182"/>
        </w:trPr>
        <w:tc>
          <w:tcPr>
            <w:tcW w:w="5392" w:type="dxa"/>
            <w:gridSpan w:val="2"/>
          </w:tcPr>
          <w:p w14:paraId="30250025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C00000"/>
                <w:sz w:val="32"/>
                <w:szCs w:val="32"/>
                <w:lang w:eastAsia="en-US"/>
              </w:rPr>
            </w:pPr>
          </w:p>
          <w:p w14:paraId="16835493" w14:textId="77777777" w:rsidR="00B20B5D" w:rsidRPr="00456060" w:rsidRDefault="00B20B5D" w:rsidP="00912C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32"/>
                <w:szCs w:val="32"/>
                <w:lang w:eastAsia="en-US"/>
              </w:rPr>
            </w:pPr>
          </w:p>
          <w:p w14:paraId="475049AB" w14:textId="77777777" w:rsidR="00B20B5D" w:rsidRPr="00456060" w:rsidRDefault="00B20B5D" w:rsidP="00912C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00000"/>
                <w:sz w:val="32"/>
                <w:szCs w:val="32"/>
                <w:lang w:eastAsia="en-US"/>
              </w:rPr>
            </w:pPr>
          </w:p>
          <w:p w14:paraId="6E26FCC9" w14:textId="77777777" w:rsidR="00B20B5D" w:rsidRDefault="00B20B5D" w:rsidP="00912C66">
            <w:pPr>
              <w:spacing w:after="0" w:line="240" w:lineRule="auto"/>
              <w:rPr>
                <w:rFonts w:eastAsia="Times New Roman" w:cs="Calibri"/>
                <w:b/>
                <w:bCs/>
                <w:sz w:val="32"/>
                <w:szCs w:val="32"/>
                <w:lang w:eastAsia="en-US"/>
              </w:rPr>
            </w:pPr>
            <w:r w:rsidRPr="00456060">
              <w:rPr>
                <w:rFonts w:eastAsia="Times New Roman" w:cs="Calibri"/>
                <w:b/>
                <w:bCs/>
                <w:sz w:val="32"/>
                <w:szCs w:val="32"/>
                <w:lang w:eastAsia="en-US"/>
              </w:rPr>
              <w:t>Ponudbeni predračun</w:t>
            </w:r>
          </w:p>
          <w:p w14:paraId="68BC98CA" w14:textId="77777777" w:rsidR="00B20B5D" w:rsidRDefault="00B20B5D" w:rsidP="00912C66">
            <w:pPr>
              <w:spacing w:after="0" w:line="240" w:lineRule="auto"/>
              <w:rPr>
                <w:rFonts w:eastAsia="Times New Roman" w:cs="Calibri"/>
                <w:b/>
                <w:bCs/>
                <w:sz w:val="32"/>
                <w:szCs w:val="32"/>
                <w:lang w:eastAsia="en-US"/>
              </w:rPr>
            </w:pPr>
          </w:p>
          <w:p w14:paraId="263E5B45" w14:textId="77777777" w:rsidR="00B20B5D" w:rsidRDefault="00B20B5D" w:rsidP="00912C66">
            <w:pPr>
              <w:spacing w:after="0" w:line="240" w:lineRule="auto"/>
              <w:rPr>
                <w:rFonts w:eastAsia="Times New Roman" w:cs="Calibri"/>
                <w:b/>
                <w:bCs/>
                <w:sz w:val="32"/>
                <w:szCs w:val="32"/>
                <w:lang w:eastAsia="en-US"/>
              </w:rPr>
            </w:pPr>
          </w:p>
          <w:p w14:paraId="41403065" w14:textId="77777777" w:rsidR="00B20B5D" w:rsidRPr="00456060" w:rsidRDefault="00B20B5D" w:rsidP="00912C66">
            <w:pPr>
              <w:spacing w:after="0" w:line="240" w:lineRule="auto"/>
              <w:rPr>
                <w:rFonts w:eastAsia="Times New Roman" w:cs="Calibri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884" w:type="dxa"/>
          </w:tcPr>
          <w:p w14:paraId="568D73B9" w14:textId="77777777" w:rsidR="00B20B5D" w:rsidRPr="00456060" w:rsidRDefault="00FE453D" w:rsidP="00912C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A9A610" wp14:editId="75548196">
                  <wp:extent cx="3324225" cy="931356"/>
                  <wp:effectExtent l="0" t="0" r="0" b="254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532" cy="93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D62AB" w14:textId="77777777" w:rsidR="00B20B5D" w:rsidRPr="00456060" w:rsidRDefault="00B20B5D" w:rsidP="00912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  <w:p w14:paraId="2FDEE129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sz w:val="24"/>
                <w:szCs w:val="20"/>
                <w:lang w:eastAsia="en-US"/>
              </w:rPr>
            </w:pPr>
            <w:r w:rsidRPr="00456060">
              <w:rPr>
                <w:rFonts w:eastAsia="Times New Roman"/>
                <w:sz w:val="24"/>
                <w:szCs w:val="20"/>
                <w:lang w:eastAsia="en-US"/>
              </w:rPr>
              <w:t>Center za poslovno usposabljanje</w:t>
            </w:r>
          </w:p>
          <w:p w14:paraId="1470ADBA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sz w:val="24"/>
                <w:szCs w:val="20"/>
                <w:lang w:eastAsia="en-US"/>
              </w:rPr>
            </w:pPr>
            <w:r w:rsidRPr="00456060">
              <w:rPr>
                <w:rFonts w:eastAsia="Times New Roman"/>
                <w:sz w:val="24"/>
                <w:szCs w:val="20"/>
                <w:lang w:eastAsia="en-US"/>
              </w:rPr>
              <w:t>Kardeljeva ploščad 27a</w:t>
            </w:r>
          </w:p>
          <w:p w14:paraId="41C56527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sz w:val="24"/>
                <w:szCs w:val="20"/>
                <w:lang w:eastAsia="en-US"/>
              </w:rPr>
            </w:pPr>
            <w:r w:rsidRPr="00456060">
              <w:rPr>
                <w:rFonts w:eastAsia="Times New Roman"/>
                <w:sz w:val="24"/>
                <w:szCs w:val="20"/>
                <w:lang w:eastAsia="en-US"/>
              </w:rPr>
              <w:t>1000 Ljubljana</w:t>
            </w:r>
          </w:p>
          <w:p w14:paraId="4CC665EE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sz w:val="24"/>
                <w:szCs w:val="20"/>
                <w:lang w:eastAsia="en-US"/>
              </w:rPr>
            </w:pPr>
          </w:p>
          <w:p w14:paraId="7241305A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sz w:val="24"/>
                <w:szCs w:val="20"/>
                <w:lang w:eastAsia="en-US"/>
              </w:rPr>
            </w:pPr>
          </w:p>
          <w:p w14:paraId="49E8E52E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lang w:eastAsia="sl-SI"/>
              </w:rPr>
            </w:pPr>
            <w:r w:rsidRPr="00456060">
              <w:rPr>
                <w:rFonts w:eastAsia="Times New Roman"/>
                <w:lang w:eastAsia="sl-SI"/>
              </w:rPr>
              <w:t>Identifikacijska številka: SI 688 27 075</w:t>
            </w:r>
          </w:p>
          <w:p w14:paraId="06ACF28D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/>
                <w:lang w:eastAsia="sl-SI"/>
              </w:rPr>
            </w:pPr>
            <w:r w:rsidRPr="00456060">
              <w:rPr>
                <w:rFonts w:eastAsia="Times New Roman"/>
                <w:lang w:eastAsia="sl-SI"/>
              </w:rPr>
              <w:t>Matična številka: 508 3443</w:t>
            </w:r>
          </w:p>
        </w:tc>
      </w:tr>
      <w:tr w:rsidR="00B20B5D" w:rsidRPr="00635D45" w14:paraId="60D80331" w14:textId="77777777" w:rsidTr="00912C66">
        <w:trPr>
          <w:trHeight w:val="182"/>
        </w:trPr>
        <w:tc>
          <w:tcPr>
            <w:tcW w:w="5392" w:type="dxa"/>
            <w:gridSpan w:val="2"/>
          </w:tcPr>
          <w:p w14:paraId="76AB4734" w14:textId="77777777" w:rsidR="00B20B5D" w:rsidRDefault="00B20B5D" w:rsidP="00912C66">
            <w:pPr>
              <w:spacing w:after="0" w:line="240" w:lineRule="auto"/>
              <w:ind w:right="640"/>
              <w:rPr>
                <w:rFonts w:eastAsia="Times New Roman" w:cs="Calibri"/>
                <w:b/>
                <w:bCs/>
                <w:color w:val="C00000"/>
                <w:sz w:val="32"/>
                <w:szCs w:val="32"/>
                <w:lang w:eastAsia="en-US"/>
              </w:rPr>
            </w:pPr>
          </w:p>
          <w:p w14:paraId="23D79977" w14:textId="77777777" w:rsidR="00B20B5D" w:rsidRPr="00456060" w:rsidRDefault="00B20B5D" w:rsidP="00912C6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C00000"/>
                <w:sz w:val="32"/>
                <w:szCs w:val="32"/>
                <w:lang w:eastAsia="en-US"/>
              </w:rPr>
            </w:pPr>
          </w:p>
        </w:tc>
        <w:tc>
          <w:tcPr>
            <w:tcW w:w="4884" w:type="dxa"/>
          </w:tcPr>
          <w:p w14:paraId="21274293" w14:textId="77777777" w:rsidR="00B20B5D" w:rsidRDefault="00B20B5D" w:rsidP="0091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  <w:p w14:paraId="7A31BACB" w14:textId="77777777" w:rsidR="00B20B5D" w:rsidRPr="00456060" w:rsidRDefault="00B20B5D" w:rsidP="0091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0"/>
              </w:rPr>
            </w:pPr>
          </w:p>
        </w:tc>
      </w:tr>
      <w:tr w:rsidR="00B20B5D" w:rsidRPr="00635D45" w14:paraId="4491A5CA" w14:textId="77777777" w:rsidTr="00912C66">
        <w:trPr>
          <w:cantSplit/>
          <w:trHeight w:val="900"/>
        </w:trPr>
        <w:tc>
          <w:tcPr>
            <w:tcW w:w="2127" w:type="dxa"/>
            <w:tcBorders>
              <w:bottom w:val="single" w:sz="4" w:space="0" w:color="auto"/>
            </w:tcBorders>
          </w:tcPr>
          <w:p w14:paraId="59FF5BF8" w14:textId="77777777" w:rsidR="00B20B5D" w:rsidRPr="00456060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sz w:val="24"/>
                <w:szCs w:val="24"/>
                <w:lang w:eastAsia="sl-SI"/>
              </w:rPr>
            </w:pPr>
          </w:p>
          <w:p w14:paraId="34782BE3" w14:textId="77777777" w:rsidR="00B20B5D" w:rsidRPr="0041026B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bCs/>
                <w:sz w:val="24"/>
                <w:szCs w:val="24"/>
                <w:lang w:eastAsia="sl-SI"/>
              </w:rPr>
            </w:pPr>
            <w:r w:rsidRPr="00456060">
              <w:rPr>
                <w:rFonts w:eastAsia="Times New Roman" w:cs="Calibri"/>
                <w:sz w:val="24"/>
                <w:szCs w:val="24"/>
                <w:lang w:eastAsia="sl-SI"/>
              </w:rPr>
              <w:t xml:space="preserve">Predmet: </w:t>
            </w:r>
          </w:p>
        </w:tc>
        <w:tc>
          <w:tcPr>
            <w:tcW w:w="8149" w:type="dxa"/>
            <w:gridSpan w:val="2"/>
            <w:tcBorders>
              <w:bottom w:val="single" w:sz="4" w:space="0" w:color="auto"/>
            </w:tcBorders>
          </w:tcPr>
          <w:p w14:paraId="0138616F" w14:textId="77777777" w:rsidR="00B20B5D" w:rsidRPr="00456060" w:rsidRDefault="00B20B5D" w:rsidP="00912C6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en-US"/>
              </w:rPr>
            </w:pPr>
          </w:p>
          <w:p w14:paraId="6AFE9B1D" w14:textId="57DBDA0E" w:rsidR="00B20B5D" w:rsidRPr="00456060" w:rsidRDefault="00B20B5D" w:rsidP="00B93FE5">
            <w:pPr>
              <w:spacing w:after="0" w:line="240" w:lineRule="auto"/>
              <w:ind w:right="72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Priprave na NPK </w:t>
            </w:r>
            <w:r w:rsidRPr="00456060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Preglednik električnih inšt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alacij PMZEI,</w:t>
            </w:r>
            <w:r w:rsidR="00304456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</w:t>
            </w:r>
            <w:r w:rsidR="0062374C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september</w:t>
            </w:r>
            <w:r w:rsidR="00170759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202</w:t>
            </w:r>
            <w:r w:rsidR="00FB411C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5</w:t>
            </w:r>
          </w:p>
        </w:tc>
      </w:tr>
      <w:tr w:rsidR="00B20B5D" w:rsidRPr="00635D45" w14:paraId="77D8A59A" w14:textId="77777777" w:rsidTr="00912C66">
        <w:trPr>
          <w:cantSplit/>
          <w:trHeight w:val="5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21E4F" w14:textId="77777777" w:rsidR="00B20B5D" w:rsidRPr="00456060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bCs/>
                <w:sz w:val="24"/>
                <w:szCs w:val="24"/>
                <w:lang w:eastAsia="sl-SI"/>
              </w:rPr>
            </w:pPr>
          </w:p>
          <w:p w14:paraId="5AA19410" w14:textId="77777777" w:rsidR="00B20B5D" w:rsidRPr="00456060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456060">
              <w:rPr>
                <w:rFonts w:eastAsia="Times New Roman" w:cs="Calibri"/>
                <w:bCs/>
                <w:sz w:val="24"/>
                <w:szCs w:val="24"/>
                <w:lang w:eastAsia="sl-SI"/>
              </w:rPr>
              <w:t>Rok plačila: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A2214" w14:textId="77777777" w:rsidR="00B20B5D" w:rsidRPr="00456060" w:rsidRDefault="00B20B5D" w:rsidP="00912C6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US"/>
              </w:rPr>
            </w:pPr>
          </w:p>
          <w:p w14:paraId="16B9FAD6" w14:textId="00EC5257" w:rsidR="00B20B5D" w:rsidRPr="00456060" w:rsidRDefault="00DA0F0D" w:rsidP="00B93FE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2</w:t>
            </w:r>
            <w:r w:rsidR="0062374C">
              <w:rPr>
                <w:rFonts w:eastAsia="Times New Roman" w:cs="Calibri"/>
                <w:sz w:val="24"/>
                <w:szCs w:val="24"/>
                <w:lang w:eastAsia="en-US"/>
              </w:rPr>
              <w:t>2</w:t>
            </w:r>
            <w:r w:rsidR="00B20B5D" w:rsidRPr="00456060">
              <w:rPr>
                <w:rFonts w:eastAsia="Times New Roman" w:cs="Calibri"/>
                <w:sz w:val="24"/>
                <w:szCs w:val="24"/>
                <w:lang w:eastAsia="en-US"/>
              </w:rPr>
              <w:t xml:space="preserve">. </w:t>
            </w:r>
            <w:r w:rsidR="0062374C">
              <w:rPr>
                <w:rFonts w:eastAsia="Times New Roman" w:cs="Calibri"/>
                <w:sz w:val="24"/>
                <w:szCs w:val="24"/>
                <w:lang w:eastAsia="en-US"/>
              </w:rPr>
              <w:t>9</w:t>
            </w:r>
            <w:r w:rsidR="00B20B5D">
              <w:rPr>
                <w:rFonts w:eastAsia="Times New Roman" w:cs="Calibri"/>
                <w:sz w:val="24"/>
                <w:szCs w:val="24"/>
                <w:lang w:eastAsia="en-US"/>
              </w:rPr>
              <w:t>. 20</w:t>
            </w:r>
            <w:r w:rsidR="00B93FE5">
              <w:rPr>
                <w:rFonts w:eastAsia="Times New Roman" w:cs="Calibri"/>
                <w:sz w:val="24"/>
                <w:szCs w:val="24"/>
                <w:lang w:eastAsia="en-US"/>
              </w:rPr>
              <w:t>2</w:t>
            </w:r>
            <w:r w:rsidR="00FB411C">
              <w:rPr>
                <w:rFonts w:eastAsia="Times New Roman" w:cs="Calibri"/>
                <w:sz w:val="24"/>
                <w:szCs w:val="24"/>
                <w:lang w:eastAsia="en-US"/>
              </w:rPr>
              <w:t>5</w:t>
            </w:r>
          </w:p>
        </w:tc>
      </w:tr>
      <w:tr w:rsidR="00B20B5D" w:rsidRPr="00635D45" w14:paraId="334DA208" w14:textId="77777777" w:rsidTr="00912C66">
        <w:trPr>
          <w:cantSplit/>
          <w:trHeight w:val="43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55F82F" w14:textId="77777777" w:rsidR="00B20B5D" w:rsidRPr="00456060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bCs/>
                <w:sz w:val="24"/>
                <w:szCs w:val="24"/>
                <w:lang w:eastAsia="sl-SI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sl-SI"/>
              </w:rPr>
              <w:t>Trajanje:</w:t>
            </w:r>
          </w:p>
          <w:p w14:paraId="761F0AFF" w14:textId="77777777" w:rsidR="00B20B5D" w:rsidRPr="00456060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456060">
              <w:rPr>
                <w:rFonts w:eastAsia="Times New Roman" w:cs="Calibri"/>
                <w:bCs/>
                <w:sz w:val="24"/>
                <w:szCs w:val="24"/>
                <w:lang w:eastAsia="sl-SI"/>
              </w:rPr>
              <w:t>Termin: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5438B" w14:textId="11092DDD" w:rsidR="00DA0F0D" w:rsidRDefault="00B20B5D" w:rsidP="00B93FE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4 dni</w:t>
            </w:r>
            <w:bookmarkStart w:id="0" w:name="_GoBack"/>
            <w:bookmarkEnd w:id="0"/>
          </w:p>
          <w:p w14:paraId="352DA632" w14:textId="31888E50" w:rsidR="00B20B5D" w:rsidRPr="00456060" w:rsidRDefault="0062374C" w:rsidP="00B93FE5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t>30</w:t>
            </w:r>
            <w:r w:rsidR="008C52E6">
              <w:t>.</w:t>
            </w:r>
            <w:r>
              <w:t xml:space="preserve"> september</w:t>
            </w:r>
            <w:r w:rsidR="00DA0F0D">
              <w:t xml:space="preserve">, </w:t>
            </w:r>
            <w:r>
              <w:t>2</w:t>
            </w:r>
            <w:r w:rsidR="00DA0F0D">
              <w:t xml:space="preserve">., </w:t>
            </w:r>
            <w:r>
              <w:t>7</w:t>
            </w:r>
            <w:r w:rsidR="00DA0F0D">
              <w:t>.</w:t>
            </w:r>
            <w:r w:rsidR="00170759">
              <w:t xml:space="preserve"> in </w:t>
            </w:r>
            <w:r>
              <w:t>9</w:t>
            </w:r>
            <w:r w:rsidR="00170759">
              <w:t>.</w:t>
            </w:r>
            <w:r w:rsidR="00E86D54">
              <w:t xml:space="preserve"> </w:t>
            </w:r>
            <w:r>
              <w:t>oktober</w:t>
            </w:r>
            <w:r w:rsidR="00170759">
              <w:t xml:space="preserve"> 202</w:t>
            </w:r>
            <w:r w:rsidR="00FB411C">
              <w:t>5</w:t>
            </w:r>
          </w:p>
        </w:tc>
      </w:tr>
      <w:tr w:rsidR="00B20B5D" w:rsidRPr="00635D45" w14:paraId="28169DD8" w14:textId="77777777" w:rsidTr="00912C66">
        <w:trPr>
          <w:cantSplit/>
          <w:trHeight w:val="4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4DECE4" w14:textId="77777777" w:rsidR="00B20B5D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bCs/>
                <w:sz w:val="24"/>
                <w:szCs w:val="24"/>
                <w:lang w:eastAsia="sl-SI"/>
              </w:rPr>
            </w:pPr>
          </w:p>
          <w:p w14:paraId="7C85B473" w14:textId="77777777" w:rsidR="00B20B5D" w:rsidRPr="00456060" w:rsidRDefault="00B20B5D" w:rsidP="00912C66">
            <w:pPr>
              <w:keepNext/>
              <w:spacing w:after="0" w:line="240" w:lineRule="auto"/>
              <w:outlineLvl w:val="5"/>
              <w:rPr>
                <w:rFonts w:eastAsia="Times New Roman" w:cs="Calibri"/>
                <w:bCs/>
                <w:sz w:val="24"/>
                <w:szCs w:val="24"/>
                <w:lang w:eastAsia="sl-SI"/>
              </w:rPr>
            </w:pPr>
            <w:r w:rsidRPr="00456060">
              <w:rPr>
                <w:rFonts w:eastAsia="Times New Roman" w:cs="Calibri"/>
                <w:bCs/>
                <w:sz w:val="24"/>
                <w:szCs w:val="24"/>
                <w:lang w:eastAsia="sl-SI"/>
              </w:rPr>
              <w:t>Cena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8A6E0" w14:textId="77777777" w:rsidR="00B20B5D" w:rsidRDefault="00B20B5D" w:rsidP="00912C66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sl-SI"/>
              </w:rPr>
            </w:pPr>
          </w:p>
          <w:p w14:paraId="39D6A608" w14:textId="1F5B80BC" w:rsidR="00B20B5D" w:rsidRPr="00103F67" w:rsidRDefault="00B20B5D" w:rsidP="00912C66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sz w:val="24"/>
                <w:szCs w:val="24"/>
                <w:lang w:eastAsia="en-US"/>
              </w:rPr>
            </w:pPr>
            <w:r w:rsidRPr="00103F67">
              <w:rPr>
                <w:rFonts w:eastAsia="Times New Roman" w:cs="Calibri"/>
                <w:b/>
                <w:sz w:val="24"/>
                <w:szCs w:val="24"/>
                <w:lang w:eastAsia="en-US"/>
              </w:rPr>
              <w:t>na kandidata</w:t>
            </w:r>
            <w:r w:rsidR="00371AB3">
              <w:rPr>
                <w:rFonts w:eastAsia="Times New Roman" w:cs="Calibri"/>
                <w:b/>
                <w:sz w:val="24"/>
                <w:szCs w:val="24"/>
                <w:lang w:eastAsia="en-US"/>
              </w:rPr>
              <w:t>, ki vključuje priprave, strokovno gradivo in pogostitev</w:t>
            </w:r>
            <w:r w:rsidRPr="00103F67">
              <w:rPr>
                <w:rFonts w:eastAsia="Times New Roman" w:cs="Calibri"/>
                <w:b/>
                <w:sz w:val="24"/>
                <w:szCs w:val="24"/>
                <w:lang w:eastAsia="en-US"/>
              </w:rPr>
              <w:t xml:space="preserve">: </w:t>
            </w:r>
          </w:p>
          <w:p w14:paraId="7AAC65C2" w14:textId="6058D8AB" w:rsidR="00B20B5D" w:rsidRDefault="00B20B5D" w:rsidP="00912C66">
            <w:pPr>
              <w:spacing w:after="0" w:line="240" w:lineRule="auto"/>
              <w:ind w:left="283"/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</w:pP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220E80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69</w:t>
            </w: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0,00 EUR + 22% DDV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(</w:t>
            </w:r>
            <w:r w:rsidR="00220E80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841,80</w:t>
            </w: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EUR)</w:t>
            </w:r>
          </w:p>
          <w:p w14:paraId="4B7D0225" w14:textId="15C8201C" w:rsidR="00B7466D" w:rsidRDefault="00B7466D" w:rsidP="00912C66">
            <w:pPr>
              <w:spacing w:after="0" w:line="240" w:lineRule="auto"/>
              <w:ind w:left="283"/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</w:pPr>
          </w:p>
          <w:p w14:paraId="5A0CE1DF" w14:textId="01A219B2" w:rsidR="00B7466D" w:rsidRPr="00103F67" w:rsidRDefault="00C271AD" w:rsidP="00B7466D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eastAsia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en-US"/>
              </w:rPr>
              <w:t xml:space="preserve">naročilo </w:t>
            </w:r>
            <w:r w:rsidR="00B7466D">
              <w:rPr>
                <w:rFonts w:eastAsia="Times New Roman" w:cs="Calibri"/>
                <w:b/>
                <w:sz w:val="24"/>
                <w:szCs w:val="24"/>
                <w:lang w:eastAsia="en-US"/>
              </w:rPr>
              <w:t>strokovn</w:t>
            </w:r>
            <w:r>
              <w:rPr>
                <w:rFonts w:eastAsia="Times New Roman" w:cs="Calibri"/>
                <w:b/>
                <w:sz w:val="24"/>
                <w:szCs w:val="24"/>
                <w:lang w:eastAsia="en-US"/>
              </w:rPr>
              <w:t>e</w:t>
            </w:r>
            <w:r w:rsidR="00B7466D">
              <w:rPr>
                <w:rFonts w:eastAsia="Times New Roman" w:cs="Calibri"/>
                <w:b/>
                <w:sz w:val="24"/>
                <w:szCs w:val="24"/>
                <w:lang w:eastAsia="en-US"/>
              </w:rPr>
              <w:t xml:space="preserve"> literatur</w:t>
            </w:r>
            <w:r>
              <w:rPr>
                <w:rFonts w:eastAsia="Times New Roman" w:cs="Calibri"/>
                <w:b/>
                <w:sz w:val="24"/>
                <w:szCs w:val="24"/>
                <w:lang w:eastAsia="en-US"/>
              </w:rPr>
              <w:t>e</w:t>
            </w:r>
            <w:r w:rsidR="00B7466D">
              <w:rPr>
                <w:rFonts w:eastAsia="Times New Roman" w:cs="Calibri"/>
                <w:b/>
                <w:sz w:val="24"/>
                <w:szCs w:val="24"/>
                <w:lang w:eastAsia="en-US"/>
              </w:rPr>
              <w:t xml:space="preserve"> (3 knjige, ki se lahko uporabijo na izpitu)</w:t>
            </w:r>
            <w:r w:rsidR="00B7466D" w:rsidRPr="00103F67">
              <w:rPr>
                <w:rFonts w:eastAsia="Times New Roman" w:cs="Calibri"/>
                <w:b/>
                <w:sz w:val="24"/>
                <w:szCs w:val="24"/>
                <w:lang w:eastAsia="en-US"/>
              </w:rPr>
              <w:t xml:space="preserve">: </w:t>
            </w:r>
          </w:p>
          <w:p w14:paraId="39847D68" w14:textId="5B215826" w:rsidR="00B7466D" w:rsidRDefault="00B7466D" w:rsidP="00B7466D">
            <w:pPr>
              <w:spacing w:after="0" w:line="240" w:lineRule="auto"/>
              <w:ind w:left="283"/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</w:pP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C271AD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0</w:t>
            </w: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,00 EUR + 22% DDV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(</w:t>
            </w:r>
            <w:r w:rsidR="00B17183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146,4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>0</w:t>
            </w:r>
            <w:r w:rsidRPr="00CC73A6">
              <w:rPr>
                <w:rFonts w:eastAsia="Times New Roman" w:cs="Calibri"/>
                <w:b/>
                <w:bCs/>
                <w:sz w:val="24"/>
                <w:szCs w:val="24"/>
                <w:lang w:eastAsia="en-US"/>
              </w:rPr>
              <w:t xml:space="preserve"> EUR)</w:t>
            </w:r>
          </w:p>
          <w:p w14:paraId="5E22DA6B" w14:textId="77777777" w:rsidR="00196D54" w:rsidRDefault="00196D54" w:rsidP="00196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 xml:space="preserve">Knjiga: Sistemi zaščite pred strelo in pred prenapetostmi (Boris Žitnik, Dean Ogrize, Maks Babuder, Mitja Vidmar, Peter Kaube), izdalo Slovensko društvo za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geoelektriko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, statično elektriko in strelovode ter Elektrotehnična zveza Slovenije, V. ponatis, februar 2020;</w:t>
            </w:r>
          </w:p>
          <w:p w14:paraId="48E2842A" w14:textId="77777777" w:rsidR="00196D54" w:rsidRDefault="00196D54" w:rsidP="00196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 xml:space="preserve">Knjiga: Nizkonapetostne električne inštalacije in zaščita pred strelo v objektih grajenih pred letom 2010 (Mitja Vidmar in Boris Žitnik), izdalo Slovensko društvo za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geoelektriko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, statično elektriko in strelovode izdaja 2020;</w:t>
            </w:r>
          </w:p>
          <w:p w14:paraId="42C8B00C" w14:textId="15C1AB74" w:rsidR="00B20B5D" w:rsidRPr="00196D54" w:rsidRDefault="00196D54" w:rsidP="00196D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</w:pPr>
            <w:r w:rsidRPr="00196D54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 xml:space="preserve">Knjiga: Nizkonapetostne električne inštalacije in zaščita pred delovanjem strele (Mitja Vidam in Boris Žitnik), izdalo Slovensko društvo za </w:t>
            </w:r>
            <w:proofErr w:type="spellStart"/>
            <w:r w:rsidRPr="00196D54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geoelektriko</w:t>
            </w:r>
            <w:proofErr w:type="spellEnd"/>
            <w:r w:rsidRPr="00196D54"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, statično elektriko in strelovode, obnovljena izdaja z zakonskimi osnovami, pravilniki, tehničnimi smernicami in pregledovanje, 2021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l-SI"/>
              </w:rPr>
              <w:t>;</w:t>
            </w:r>
          </w:p>
        </w:tc>
      </w:tr>
      <w:tr w:rsidR="00B20B5D" w:rsidRPr="00635D45" w14:paraId="3D29431F" w14:textId="77777777" w:rsidTr="00912C66">
        <w:trPr>
          <w:cantSplit/>
          <w:trHeight w:val="658"/>
        </w:trPr>
        <w:tc>
          <w:tcPr>
            <w:tcW w:w="10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B22703" w14:textId="77777777" w:rsidR="00B20B5D" w:rsidRDefault="00B20B5D" w:rsidP="00912C6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US"/>
              </w:rPr>
            </w:pPr>
          </w:p>
          <w:p w14:paraId="7B8F52C3" w14:textId="77777777" w:rsidR="00B20B5D" w:rsidRPr="00456060" w:rsidRDefault="00B20B5D" w:rsidP="00912C66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en-US"/>
              </w:rPr>
            </w:pPr>
            <w:r w:rsidRPr="00456060">
              <w:rPr>
                <w:rFonts w:eastAsia="Times New Roman" w:cs="Calibri"/>
                <w:sz w:val="24"/>
                <w:szCs w:val="24"/>
                <w:lang w:eastAsia="en-US"/>
              </w:rPr>
              <w:t>Znesek nakažite na: TRR: 0201</w:t>
            </w:r>
            <w:r>
              <w:rPr>
                <w:rFonts w:eastAsia="Times New Roman" w:cs="Calibri"/>
                <w:sz w:val="24"/>
                <w:szCs w:val="24"/>
                <w:lang w:eastAsia="en-US"/>
              </w:rPr>
              <w:t xml:space="preserve"> </w:t>
            </w:r>
            <w:r w:rsidRPr="00456060">
              <w:rPr>
                <w:rFonts w:eastAsia="Times New Roman" w:cs="Calibri"/>
                <w:sz w:val="24"/>
                <w:szCs w:val="24"/>
                <w:lang w:eastAsia="en-US"/>
              </w:rPr>
              <w:t>1001</w:t>
            </w:r>
            <w:r>
              <w:rPr>
                <w:rFonts w:eastAsia="Times New Roman" w:cs="Calibri"/>
                <w:sz w:val="24"/>
                <w:szCs w:val="24"/>
                <w:lang w:eastAsia="en-US"/>
              </w:rPr>
              <w:t xml:space="preserve"> </w:t>
            </w:r>
            <w:r w:rsidRPr="00456060">
              <w:rPr>
                <w:rFonts w:eastAsia="Times New Roman" w:cs="Calibri"/>
                <w:sz w:val="24"/>
                <w:szCs w:val="24"/>
                <w:lang w:eastAsia="en-US"/>
              </w:rPr>
              <w:t>4816</w:t>
            </w:r>
            <w:r>
              <w:rPr>
                <w:rFonts w:eastAsia="Times New Roman" w:cs="Calibri"/>
                <w:sz w:val="24"/>
                <w:szCs w:val="24"/>
                <w:lang w:eastAsia="en-US"/>
              </w:rPr>
              <w:t xml:space="preserve"> </w:t>
            </w:r>
            <w:r w:rsidRPr="00456060">
              <w:rPr>
                <w:rFonts w:eastAsia="Times New Roman" w:cs="Calibri"/>
                <w:sz w:val="24"/>
                <w:szCs w:val="24"/>
                <w:lang w:eastAsia="en-US"/>
              </w:rPr>
              <w:t>764, Ban</w:t>
            </w:r>
            <w:r>
              <w:rPr>
                <w:rFonts w:eastAsia="Times New Roman" w:cs="Calibri"/>
                <w:sz w:val="24"/>
                <w:szCs w:val="24"/>
                <w:lang w:eastAsia="en-US"/>
              </w:rPr>
              <w:t>ka: Nova Ljubljanska banka d.d.</w:t>
            </w:r>
          </w:p>
          <w:p w14:paraId="4466F747" w14:textId="77777777" w:rsidR="00B20B5D" w:rsidRPr="00456060" w:rsidRDefault="00B20B5D" w:rsidP="00912C66">
            <w:pPr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en-US"/>
              </w:rPr>
            </w:pPr>
            <w:r w:rsidRPr="00456060">
              <w:rPr>
                <w:rFonts w:eastAsia="Times New Roman" w:cs="Calibri"/>
                <w:sz w:val="24"/>
                <w:szCs w:val="24"/>
                <w:lang w:eastAsia="en-US"/>
              </w:rPr>
              <w:t>IBAN: SI56 0201 1001 4816 764, SWIFT: LJBASI2X</w:t>
            </w:r>
          </w:p>
        </w:tc>
      </w:tr>
      <w:tr w:rsidR="00B20B5D" w:rsidRPr="00635D45" w14:paraId="686B5BC5" w14:textId="77777777" w:rsidTr="00912C66">
        <w:trPr>
          <w:cantSplit/>
          <w:trHeight w:val="4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00DE6A" w14:textId="77777777" w:rsidR="00B20B5D" w:rsidRDefault="00B20B5D" w:rsidP="00912C66">
            <w:pPr>
              <w:spacing w:after="0" w:line="240" w:lineRule="auto"/>
              <w:ind w:right="120"/>
              <w:jc w:val="right"/>
              <w:rPr>
                <w:rFonts w:eastAsia="Times New Roman" w:cs="Calibri"/>
                <w:bCs/>
                <w:sz w:val="24"/>
                <w:szCs w:val="24"/>
                <w:lang w:eastAsia="en-US"/>
              </w:rPr>
            </w:pPr>
          </w:p>
          <w:p w14:paraId="036186C4" w14:textId="77777777" w:rsidR="00B20B5D" w:rsidRPr="00456060" w:rsidRDefault="00B20B5D" w:rsidP="00912C66">
            <w:pPr>
              <w:spacing w:after="0" w:line="240" w:lineRule="auto"/>
              <w:ind w:right="120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456060">
              <w:rPr>
                <w:rFonts w:eastAsia="Times New Roman" w:cs="Calibri"/>
                <w:bCs/>
                <w:sz w:val="24"/>
                <w:szCs w:val="24"/>
                <w:lang w:eastAsia="en-US"/>
              </w:rPr>
              <w:t>Pri plačilu navedite</w:t>
            </w:r>
          </w:p>
        </w:tc>
        <w:tc>
          <w:tcPr>
            <w:tcW w:w="8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BC33A" w14:textId="77777777" w:rsidR="00B20B5D" w:rsidRDefault="00B20B5D" w:rsidP="00912C66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9FD607C" w14:textId="7CA9EC7A" w:rsidR="00B20B5D" w:rsidRPr="00C45B26" w:rsidRDefault="00B20B5D" w:rsidP="00BF382D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C45B26">
              <w:rPr>
                <w:rFonts w:cs="Calibri"/>
                <w:b/>
                <w:bCs/>
                <w:sz w:val="24"/>
                <w:szCs w:val="24"/>
              </w:rPr>
              <w:t>sklic: 40</w:t>
            </w:r>
            <w:r w:rsidR="001B4E6A">
              <w:rPr>
                <w:rFonts w:cs="Calibri"/>
                <w:b/>
                <w:bCs/>
                <w:sz w:val="24"/>
                <w:szCs w:val="24"/>
              </w:rPr>
              <w:t>23</w:t>
            </w:r>
            <w:r w:rsidRPr="00C45B26">
              <w:rPr>
                <w:rFonts w:cs="Calibri"/>
                <w:b/>
                <w:bCs/>
                <w:sz w:val="24"/>
                <w:szCs w:val="24"/>
              </w:rPr>
              <w:t>-7651</w:t>
            </w:r>
          </w:p>
        </w:tc>
      </w:tr>
    </w:tbl>
    <w:p w14:paraId="79AC95E4" w14:textId="77777777" w:rsidR="00B20B5D" w:rsidRPr="00456060" w:rsidRDefault="00B20B5D" w:rsidP="00B20B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6CFF394C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164600FD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16A09E70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2AEAEED4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11D90114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4D0B095F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3B7368B0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55840659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44F45913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6D0A1873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3758D8DB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668424BF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76828F65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09C417FF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42D94051" w14:textId="77777777" w:rsidR="00B20B5D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2385437C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4A7AC0A4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623D3030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606E8EC2" w14:textId="77777777" w:rsidR="00B20B5D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0C6782D8" w14:textId="77777777" w:rsidR="00B20B5D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7A134E30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51AB90B5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3DDB409A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1F4A2D69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7BBCEA56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1976D33D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7E929782" w14:textId="77777777" w:rsidR="00B20B5D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58CB59F3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0C46A5B5" w14:textId="77777777" w:rsidR="00B20B5D" w:rsidRPr="00456060" w:rsidRDefault="00B20B5D" w:rsidP="00B20B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14:paraId="0D4FCFD9" w14:textId="77777777" w:rsidR="00B20B5D" w:rsidRDefault="00B20B5D" w:rsidP="00B20B5D"/>
    <w:p w14:paraId="49E5690F" w14:textId="77777777" w:rsidR="00B20B5D" w:rsidRDefault="00B20B5D" w:rsidP="00B20B5D"/>
    <w:p w14:paraId="00FC4B41" w14:textId="77777777" w:rsidR="00B20B5D" w:rsidRDefault="00B20B5D" w:rsidP="00B20B5D"/>
    <w:p w14:paraId="69DFB82E" w14:textId="77777777" w:rsidR="00E40D96" w:rsidRDefault="00E40D96"/>
    <w:sectPr w:rsidR="00E40D96" w:rsidSect="000C1C07">
      <w:pgSz w:w="11906" w:h="16838"/>
      <w:pgMar w:top="284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D2F6E"/>
    <w:multiLevelType w:val="hybridMultilevel"/>
    <w:tmpl w:val="4CD61D5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939EE"/>
    <w:multiLevelType w:val="multilevel"/>
    <w:tmpl w:val="2226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D"/>
    <w:rsid w:val="0001239C"/>
    <w:rsid w:val="00100E8D"/>
    <w:rsid w:val="00133C7D"/>
    <w:rsid w:val="00152CBE"/>
    <w:rsid w:val="00170759"/>
    <w:rsid w:val="00196D54"/>
    <w:rsid w:val="001B4E6A"/>
    <w:rsid w:val="001C628B"/>
    <w:rsid w:val="001D7935"/>
    <w:rsid w:val="00220E80"/>
    <w:rsid w:val="002A7563"/>
    <w:rsid w:val="00304456"/>
    <w:rsid w:val="00371AB3"/>
    <w:rsid w:val="003C43D9"/>
    <w:rsid w:val="00421847"/>
    <w:rsid w:val="004D1B76"/>
    <w:rsid w:val="005651C0"/>
    <w:rsid w:val="005A74FA"/>
    <w:rsid w:val="005C30F0"/>
    <w:rsid w:val="00610656"/>
    <w:rsid w:val="0062374C"/>
    <w:rsid w:val="006A4370"/>
    <w:rsid w:val="006B7D58"/>
    <w:rsid w:val="00757DC4"/>
    <w:rsid w:val="00766297"/>
    <w:rsid w:val="007B26B4"/>
    <w:rsid w:val="008C52E6"/>
    <w:rsid w:val="009036D7"/>
    <w:rsid w:val="00954CEF"/>
    <w:rsid w:val="00975B31"/>
    <w:rsid w:val="0099192D"/>
    <w:rsid w:val="009D3BE6"/>
    <w:rsid w:val="009E37DA"/>
    <w:rsid w:val="00A65D21"/>
    <w:rsid w:val="00A80AA9"/>
    <w:rsid w:val="00B17183"/>
    <w:rsid w:val="00B20B5D"/>
    <w:rsid w:val="00B7466D"/>
    <w:rsid w:val="00B74F7F"/>
    <w:rsid w:val="00B939D2"/>
    <w:rsid w:val="00B93FE5"/>
    <w:rsid w:val="00BF382D"/>
    <w:rsid w:val="00BF4296"/>
    <w:rsid w:val="00C22C00"/>
    <w:rsid w:val="00C23EA2"/>
    <w:rsid w:val="00C271AD"/>
    <w:rsid w:val="00C40B63"/>
    <w:rsid w:val="00D244F0"/>
    <w:rsid w:val="00D63FC2"/>
    <w:rsid w:val="00DA0F0D"/>
    <w:rsid w:val="00E40D96"/>
    <w:rsid w:val="00E86D54"/>
    <w:rsid w:val="00E93D58"/>
    <w:rsid w:val="00EA596F"/>
    <w:rsid w:val="00F57EDC"/>
    <w:rsid w:val="00FB411C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D28"/>
  <w15:docId w15:val="{11A56816-CAF2-4558-8AE0-094B282E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0B5D"/>
    <w:rPr>
      <w:rFonts w:ascii="Calibri" w:eastAsia="SimSu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0B5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Novak</dc:creator>
  <cp:lastModifiedBy>Ana Cankar</cp:lastModifiedBy>
  <cp:revision>6</cp:revision>
  <cp:lastPrinted>2024-01-17T13:03:00Z</cp:lastPrinted>
  <dcterms:created xsi:type="dcterms:W3CDTF">2024-04-02T09:37:00Z</dcterms:created>
  <dcterms:modified xsi:type="dcterms:W3CDTF">2025-03-24T13:07:00Z</dcterms:modified>
</cp:coreProperties>
</file>