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1F46" w:rsidRPr="00A71F46" w:rsidRDefault="00A71F46" w:rsidP="008736E2">
      <w:pPr>
        <w:jc w:val="center"/>
        <w:rPr>
          <w:rFonts w:eastAsia="Times New Roman"/>
          <w:sz w:val="52"/>
          <w:szCs w:val="52"/>
          <w:lang w:val="sl-SI"/>
        </w:rPr>
      </w:pPr>
    </w:p>
    <w:p w:rsidR="008736E2" w:rsidRPr="0067782A" w:rsidRDefault="008736E2" w:rsidP="008736E2">
      <w:pPr>
        <w:jc w:val="center"/>
        <w:rPr>
          <w:rFonts w:eastAsia="Times New Roman"/>
          <w:b/>
          <w:sz w:val="52"/>
          <w:szCs w:val="52"/>
          <w:lang w:val="sl-SI"/>
        </w:rPr>
      </w:pPr>
      <w:r w:rsidRPr="0067782A">
        <w:rPr>
          <w:rFonts w:eastAsia="Times New Roman"/>
          <w:b/>
          <w:sz w:val="52"/>
          <w:szCs w:val="52"/>
          <w:lang w:val="sl-SI"/>
        </w:rPr>
        <w:t>U R N I K</w:t>
      </w:r>
    </w:p>
    <w:p w:rsidR="008736E2" w:rsidRDefault="008736E2" w:rsidP="008736E2">
      <w:pPr>
        <w:jc w:val="both"/>
        <w:rPr>
          <w:rFonts w:eastAsia="Times New Roman"/>
          <w:b/>
          <w:color w:val="000000"/>
          <w:sz w:val="28"/>
          <w:szCs w:val="28"/>
          <w:u w:val="single"/>
          <w:lang w:val="sl-SI"/>
        </w:rPr>
      </w:pPr>
    </w:p>
    <w:p w:rsidR="008736E2" w:rsidRPr="0067782A" w:rsidRDefault="008736E2" w:rsidP="008736E2">
      <w:pPr>
        <w:jc w:val="both"/>
        <w:rPr>
          <w:rFonts w:eastAsia="Times New Roman"/>
          <w:b/>
          <w:color w:val="000000"/>
          <w:sz w:val="28"/>
          <w:szCs w:val="28"/>
          <w:u w:val="single"/>
          <w:lang w:val="sl-SI"/>
        </w:rPr>
      </w:pPr>
    </w:p>
    <w:p w:rsidR="008736E2" w:rsidRPr="00036BA8" w:rsidRDefault="008736E2" w:rsidP="008736E2">
      <w:pPr>
        <w:shd w:val="clear" w:color="auto" w:fill="92D050"/>
        <w:jc w:val="center"/>
        <w:rPr>
          <w:rFonts w:eastAsia="Times New Roman"/>
          <w:b/>
          <w:color w:val="000000"/>
          <w:sz w:val="36"/>
          <w:szCs w:val="36"/>
          <w:lang w:val="sl-SI"/>
        </w:rPr>
      </w:pPr>
      <w:r w:rsidRPr="00036BA8">
        <w:rPr>
          <w:rFonts w:eastAsia="Times New Roman"/>
          <w:b/>
          <w:color w:val="000000"/>
          <w:sz w:val="36"/>
          <w:szCs w:val="36"/>
          <w:lang w:val="sl-SI"/>
        </w:rPr>
        <w:t>SEMINAR</w:t>
      </w:r>
    </w:p>
    <w:p w:rsidR="008736E2" w:rsidRPr="0067782A" w:rsidRDefault="008736E2" w:rsidP="008736E2">
      <w:pPr>
        <w:shd w:val="clear" w:color="auto" w:fill="92D050"/>
        <w:jc w:val="center"/>
        <w:rPr>
          <w:rFonts w:eastAsia="Times New Roman"/>
          <w:b/>
          <w:color w:val="000000"/>
          <w:sz w:val="10"/>
          <w:szCs w:val="10"/>
          <w:lang w:val="sl-SI"/>
        </w:rPr>
      </w:pPr>
    </w:p>
    <w:p w:rsidR="00A71F46" w:rsidRDefault="00A71F46" w:rsidP="008736E2">
      <w:pPr>
        <w:shd w:val="clear" w:color="auto" w:fill="92D050"/>
        <w:jc w:val="center"/>
        <w:rPr>
          <w:rFonts w:eastAsia="Times New Roman"/>
          <w:b/>
          <w:color w:val="000000"/>
          <w:sz w:val="36"/>
          <w:szCs w:val="36"/>
          <w:lang w:val="sl-SI"/>
        </w:rPr>
      </w:pPr>
      <w:r>
        <w:rPr>
          <w:rFonts w:eastAsia="Times New Roman"/>
          <w:b/>
          <w:color w:val="000000"/>
          <w:sz w:val="36"/>
          <w:szCs w:val="36"/>
          <w:lang w:val="sl-SI"/>
        </w:rPr>
        <w:t xml:space="preserve">Novosti na področju preverjanja NN inštalacij in </w:t>
      </w:r>
    </w:p>
    <w:p w:rsidR="008736E2" w:rsidRPr="00036BA8" w:rsidRDefault="00A71F46" w:rsidP="008736E2">
      <w:pPr>
        <w:shd w:val="clear" w:color="auto" w:fill="92D050"/>
        <w:jc w:val="center"/>
        <w:rPr>
          <w:rFonts w:eastAsia="Times New Roman"/>
          <w:b/>
          <w:color w:val="000000"/>
          <w:sz w:val="36"/>
          <w:szCs w:val="36"/>
          <w:lang w:val="sl-SI"/>
        </w:rPr>
      </w:pPr>
      <w:r>
        <w:rPr>
          <w:rFonts w:eastAsia="Times New Roman"/>
          <w:b/>
          <w:color w:val="000000"/>
          <w:sz w:val="36"/>
          <w:szCs w:val="36"/>
          <w:lang w:val="sl-SI"/>
        </w:rPr>
        <w:t>sistemov zaščite pred delovanjem strele</w:t>
      </w:r>
    </w:p>
    <w:p w:rsidR="008736E2" w:rsidRPr="0067782A" w:rsidRDefault="008736E2" w:rsidP="008736E2">
      <w:pPr>
        <w:jc w:val="both"/>
        <w:rPr>
          <w:rFonts w:eastAsia="Times New Roman"/>
          <w:b/>
          <w:bCs/>
          <w:sz w:val="16"/>
          <w:szCs w:val="16"/>
          <w:lang w:val="sl-SI" w:eastAsia="sl-SI"/>
        </w:rPr>
      </w:pPr>
    </w:p>
    <w:p w:rsidR="008736E2" w:rsidRPr="0067782A" w:rsidRDefault="008736E2" w:rsidP="008736E2">
      <w:pPr>
        <w:jc w:val="both"/>
        <w:rPr>
          <w:rFonts w:eastAsia="Times New Roman"/>
          <w:b/>
          <w:bCs/>
          <w:sz w:val="16"/>
          <w:szCs w:val="16"/>
          <w:lang w:val="sl-SI" w:eastAsia="sl-SI"/>
        </w:rPr>
      </w:pPr>
    </w:p>
    <w:p w:rsidR="008736E2" w:rsidRPr="0067782A" w:rsidRDefault="00550782" w:rsidP="008736E2">
      <w:pPr>
        <w:jc w:val="center"/>
        <w:rPr>
          <w:rFonts w:eastAsia="Times New Roman"/>
          <w:b/>
          <w:bCs/>
          <w:sz w:val="26"/>
          <w:szCs w:val="26"/>
          <w:lang w:val="sl-SI" w:eastAsia="sl-SI"/>
        </w:rPr>
      </w:pPr>
      <w:r>
        <w:rPr>
          <w:rFonts w:eastAsia="Times New Roman"/>
          <w:b/>
          <w:bCs/>
          <w:sz w:val="26"/>
          <w:szCs w:val="26"/>
          <w:lang w:val="sl-SI" w:eastAsia="sl-SI"/>
        </w:rPr>
        <w:t>11</w:t>
      </w:r>
      <w:bookmarkStart w:id="0" w:name="_GoBack"/>
      <w:bookmarkEnd w:id="0"/>
      <w:r w:rsidR="00737D17">
        <w:rPr>
          <w:rFonts w:eastAsia="Times New Roman"/>
          <w:b/>
          <w:bCs/>
          <w:sz w:val="26"/>
          <w:szCs w:val="26"/>
          <w:lang w:val="sl-SI" w:eastAsia="sl-SI"/>
        </w:rPr>
        <w:t xml:space="preserve">. </w:t>
      </w:r>
      <w:r w:rsidR="00962D62">
        <w:rPr>
          <w:rFonts w:eastAsia="Times New Roman"/>
          <w:b/>
          <w:bCs/>
          <w:sz w:val="26"/>
          <w:szCs w:val="26"/>
          <w:lang w:val="sl-SI" w:eastAsia="sl-SI"/>
        </w:rPr>
        <w:t>oktober</w:t>
      </w:r>
      <w:r w:rsidR="00A71F46">
        <w:rPr>
          <w:rFonts w:eastAsia="Times New Roman"/>
          <w:b/>
          <w:bCs/>
          <w:sz w:val="26"/>
          <w:szCs w:val="26"/>
          <w:lang w:val="sl-SI" w:eastAsia="sl-SI"/>
        </w:rPr>
        <w:t xml:space="preserve"> 2022</w:t>
      </w:r>
    </w:p>
    <w:p w:rsidR="008736E2" w:rsidRPr="0067782A" w:rsidRDefault="008736E2" w:rsidP="008736E2">
      <w:pPr>
        <w:jc w:val="center"/>
        <w:rPr>
          <w:rFonts w:eastAsia="Times New Roman"/>
          <w:b/>
          <w:bCs/>
          <w:sz w:val="26"/>
          <w:szCs w:val="26"/>
          <w:lang w:val="sl-SI" w:eastAsia="sl-SI"/>
        </w:rPr>
      </w:pPr>
      <w:r w:rsidRPr="0067782A">
        <w:rPr>
          <w:rFonts w:eastAsia="Times New Roman"/>
          <w:b/>
          <w:bCs/>
          <w:sz w:val="26"/>
          <w:szCs w:val="26"/>
          <w:lang w:val="sl-SI" w:eastAsia="sl-SI"/>
        </w:rPr>
        <w:t>GZS Center za poslovno usposabljanje</w:t>
      </w:r>
    </w:p>
    <w:p w:rsidR="008736E2" w:rsidRPr="0067782A" w:rsidRDefault="008736E2" w:rsidP="008736E2">
      <w:pPr>
        <w:jc w:val="center"/>
        <w:rPr>
          <w:rFonts w:eastAsia="Times New Roman"/>
          <w:b/>
          <w:bCs/>
          <w:sz w:val="26"/>
          <w:szCs w:val="26"/>
          <w:lang w:val="sl-SI" w:eastAsia="sl-SI"/>
        </w:rPr>
      </w:pPr>
      <w:r w:rsidRPr="0067782A">
        <w:rPr>
          <w:rFonts w:eastAsia="Times New Roman"/>
          <w:b/>
          <w:bCs/>
          <w:sz w:val="26"/>
          <w:szCs w:val="26"/>
          <w:lang w:val="sl-SI" w:eastAsia="sl-SI"/>
        </w:rPr>
        <w:t xml:space="preserve">Kardeljeva ploščad </w:t>
      </w:r>
      <w:smartTag w:uri="urn:schemas-microsoft-com:office:smarttags" w:element="metricconverter">
        <w:smartTagPr>
          <w:attr w:name="ProductID" w:val="27 a"/>
        </w:smartTagPr>
        <w:r w:rsidRPr="0067782A">
          <w:rPr>
            <w:rFonts w:eastAsia="Times New Roman"/>
            <w:b/>
            <w:bCs/>
            <w:sz w:val="26"/>
            <w:szCs w:val="26"/>
            <w:lang w:val="sl-SI" w:eastAsia="sl-SI"/>
          </w:rPr>
          <w:t>27 a</w:t>
        </w:r>
      </w:smartTag>
      <w:r w:rsidRPr="0067782A">
        <w:rPr>
          <w:rFonts w:eastAsia="Times New Roman"/>
          <w:b/>
          <w:bCs/>
          <w:sz w:val="26"/>
          <w:szCs w:val="26"/>
          <w:lang w:val="sl-SI" w:eastAsia="sl-SI"/>
        </w:rPr>
        <w:t>, Ljubljana</w:t>
      </w:r>
    </w:p>
    <w:p w:rsidR="008736E2" w:rsidRPr="0067782A" w:rsidRDefault="008736E2" w:rsidP="008736E2">
      <w:pPr>
        <w:autoSpaceDE w:val="0"/>
        <w:autoSpaceDN w:val="0"/>
        <w:adjustRightInd w:val="0"/>
        <w:jc w:val="both"/>
        <w:rPr>
          <w:rFonts w:eastAsia="ヒラギノ角ゴ Pro W3" w:cs="Arial"/>
          <w:b/>
          <w:color w:val="000000"/>
          <w:sz w:val="10"/>
          <w:szCs w:val="10"/>
          <w:lang w:val="sl-SI"/>
        </w:rPr>
      </w:pPr>
    </w:p>
    <w:p w:rsidR="008736E2" w:rsidRPr="0067782A" w:rsidRDefault="008736E2" w:rsidP="008736E2">
      <w:pPr>
        <w:jc w:val="both"/>
        <w:rPr>
          <w:rFonts w:eastAsia="Times New Roman"/>
          <w:b/>
          <w:color w:val="000000"/>
          <w:sz w:val="10"/>
          <w:szCs w:val="10"/>
          <w:u w:val="single"/>
          <w:lang w:val="sl-SI"/>
        </w:rPr>
      </w:pPr>
    </w:p>
    <w:p w:rsidR="008736E2" w:rsidRDefault="008736E2" w:rsidP="008736E2">
      <w:pPr>
        <w:jc w:val="both"/>
        <w:rPr>
          <w:rFonts w:eastAsia="Times New Roman"/>
          <w:sz w:val="10"/>
          <w:szCs w:val="10"/>
          <w:lang w:val="sl-SI" w:eastAsia="sl-SI"/>
        </w:rPr>
      </w:pPr>
    </w:p>
    <w:p w:rsidR="008736E2" w:rsidRDefault="008736E2" w:rsidP="008736E2">
      <w:pPr>
        <w:jc w:val="both"/>
        <w:rPr>
          <w:rFonts w:eastAsia="Times New Roman"/>
          <w:sz w:val="10"/>
          <w:szCs w:val="10"/>
          <w:lang w:val="sl-SI" w:eastAsia="sl-SI"/>
        </w:rPr>
      </w:pPr>
    </w:p>
    <w:p w:rsidR="008736E2" w:rsidRDefault="008736E2" w:rsidP="008736E2">
      <w:pPr>
        <w:jc w:val="both"/>
        <w:rPr>
          <w:rFonts w:eastAsia="Times New Roman"/>
          <w:sz w:val="10"/>
          <w:szCs w:val="10"/>
          <w:lang w:val="sl-SI" w:eastAsia="sl-SI"/>
        </w:rPr>
      </w:pPr>
    </w:p>
    <w:p w:rsidR="008736E2" w:rsidRDefault="008736E2" w:rsidP="008736E2">
      <w:pPr>
        <w:jc w:val="both"/>
        <w:rPr>
          <w:rFonts w:eastAsia="Times New Roman"/>
          <w:sz w:val="10"/>
          <w:szCs w:val="10"/>
          <w:lang w:val="sl-SI" w:eastAsia="sl-SI"/>
        </w:rPr>
      </w:pPr>
    </w:p>
    <w:p w:rsidR="008736E2" w:rsidRPr="0067782A" w:rsidRDefault="008736E2" w:rsidP="008736E2">
      <w:pPr>
        <w:jc w:val="both"/>
        <w:rPr>
          <w:rFonts w:eastAsia="Times New Roman"/>
          <w:sz w:val="10"/>
          <w:szCs w:val="10"/>
          <w:lang w:val="sl-SI" w:eastAsia="sl-SI"/>
        </w:rPr>
      </w:pPr>
    </w:p>
    <w:p w:rsidR="008736E2" w:rsidRPr="00036BA8" w:rsidRDefault="00A71F46" w:rsidP="008736E2">
      <w:pPr>
        <w:tabs>
          <w:tab w:val="left" w:pos="1843"/>
        </w:tabs>
        <w:jc w:val="both"/>
        <w:rPr>
          <w:rFonts w:eastAsia="Times New Roman"/>
          <w:sz w:val="26"/>
          <w:szCs w:val="26"/>
          <w:lang w:val="sl-SI" w:eastAsia="sl-SI"/>
        </w:rPr>
      </w:pPr>
      <w:r>
        <w:rPr>
          <w:rFonts w:eastAsia="Times New Roman"/>
          <w:sz w:val="26"/>
          <w:szCs w:val="26"/>
          <w:lang w:val="sl-SI" w:eastAsia="sl-SI"/>
        </w:rPr>
        <w:t>  14.30 - 15</w:t>
      </w:r>
      <w:r w:rsidR="008736E2" w:rsidRPr="00036BA8">
        <w:rPr>
          <w:rFonts w:eastAsia="Times New Roman"/>
          <w:sz w:val="26"/>
          <w:szCs w:val="26"/>
          <w:lang w:val="sl-SI" w:eastAsia="sl-SI"/>
        </w:rPr>
        <w:t xml:space="preserve">.00    </w:t>
      </w:r>
      <w:r w:rsidR="008736E2" w:rsidRPr="00036BA8">
        <w:rPr>
          <w:rFonts w:eastAsia="Times New Roman"/>
          <w:sz w:val="26"/>
          <w:szCs w:val="26"/>
          <w:lang w:val="sl-SI" w:eastAsia="sl-SI"/>
        </w:rPr>
        <w:tab/>
        <w:t>Sprejem udeležencev</w:t>
      </w:r>
    </w:p>
    <w:p w:rsidR="008736E2" w:rsidRPr="00036BA8" w:rsidRDefault="008736E2" w:rsidP="008736E2">
      <w:pPr>
        <w:ind w:left="2160" w:hanging="2160"/>
        <w:jc w:val="both"/>
        <w:rPr>
          <w:rFonts w:eastAsia="Times New Roman"/>
          <w:sz w:val="26"/>
          <w:szCs w:val="26"/>
          <w:lang w:val="sl-SI" w:eastAsia="sl-SI"/>
        </w:rPr>
      </w:pPr>
      <w:r w:rsidRPr="00036BA8">
        <w:rPr>
          <w:rFonts w:eastAsia="Times New Roman"/>
          <w:sz w:val="26"/>
          <w:szCs w:val="26"/>
          <w:lang w:val="sl-SI" w:eastAsia="sl-SI"/>
        </w:rPr>
        <w:t> </w:t>
      </w:r>
    </w:p>
    <w:p w:rsidR="008736E2" w:rsidRPr="00036BA8" w:rsidRDefault="00A71F46" w:rsidP="008736E2">
      <w:pPr>
        <w:tabs>
          <w:tab w:val="left" w:pos="1843"/>
        </w:tabs>
        <w:jc w:val="both"/>
        <w:rPr>
          <w:rFonts w:eastAsia="Times New Roman"/>
          <w:sz w:val="26"/>
          <w:szCs w:val="26"/>
          <w:lang w:val="sl-SI" w:eastAsia="sl-SI"/>
        </w:rPr>
      </w:pPr>
      <w:r>
        <w:rPr>
          <w:rFonts w:eastAsia="Times New Roman"/>
          <w:sz w:val="26"/>
          <w:szCs w:val="26"/>
          <w:lang w:val="sl-SI" w:eastAsia="sl-SI"/>
        </w:rPr>
        <w:t xml:space="preserve">  15.00 - 18</w:t>
      </w:r>
      <w:r w:rsidR="008736E2" w:rsidRPr="00036BA8">
        <w:rPr>
          <w:rFonts w:eastAsia="Times New Roman"/>
          <w:sz w:val="26"/>
          <w:szCs w:val="26"/>
          <w:lang w:val="sl-SI" w:eastAsia="sl-SI"/>
        </w:rPr>
        <w:t>.</w:t>
      </w:r>
      <w:r w:rsidR="00194433">
        <w:rPr>
          <w:rFonts w:eastAsia="Times New Roman"/>
          <w:sz w:val="26"/>
          <w:szCs w:val="26"/>
          <w:lang w:val="sl-SI" w:eastAsia="sl-SI"/>
        </w:rPr>
        <w:t>15</w:t>
      </w:r>
      <w:r w:rsidR="008736E2" w:rsidRPr="00036BA8">
        <w:rPr>
          <w:rFonts w:eastAsia="Times New Roman"/>
          <w:sz w:val="26"/>
          <w:szCs w:val="26"/>
          <w:lang w:val="sl-SI" w:eastAsia="sl-SI"/>
        </w:rPr>
        <w:t>   </w:t>
      </w:r>
      <w:r w:rsidR="008736E2" w:rsidRPr="00036BA8">
        <w:rPr>
          <w:rFonts w:eastAsia="Times New Roman"/>
          <w:sz w:val="26"/>
          <w:szCs w:val="26"/>
          <w:lang w:val="sl-SI" w:eastAsia="sl-SI"/>
        </w:rPr>
        <w:tab/>
        <w:t xml:space="preserve">(z vmesnim odmorom) </w:t>
      </w:r>
    </w:p>
    <w:p w:rsidR="008736E2" w:rsidRPr="00036BA8" w:rsidRDefault="008736E2" w:rsidP="008736E2">
      <w:pPr>
        <w:tabs>
          <w:tab w:val="left" w:pos="2127"/>
        </w:tabs>
        <w:jc w:val="both"/>
        <w:rPr>
          <w:rFonts w:eastAsia="Times New Roman"/>
          <w:sz w:val="26"/>
          <w:szCs w:val="26"/>
          <w:lang w:val="sl-SI" w:eastAsia="sl-SI"/>
        </w:rPr>
      </w:pPr>
    </w:p>
    <w:tbl>
      <w:tblPr>
        <w:tblW w:w="7513" w:type="dxa"/>
        <w:tblInd w:w="1809" w:type="dxa"/>
        <w:tblLayout w:type="fixed"/>
        <w:tblLook w:val="04A0" w:firstRow="1" w:lastRow="0" w:firstColumn="1" w:lastColumn="0" w:noHBand="0" w:noVBand="1"/>
      </w:tblPr>
      <w:tblGrid>
        <w:gridCol w:w="7513"/>
      </w:tblGrid>
      <w:tr w:rsidR="008736E2" w:rsidRPr="00036BA8" w:rsidTr="00194433">
        <w:tc>
          <w:tcPr>
            <w:tcW w:w="7513" w:type="dxa"/>
            <w:shd w:val="clear" w:color="auto" w:fill="auto"/>
          </w:tcPr>
          <w:p w:rsidR="008736E2" w:rsidRDefault="00A71F46" w:rsidP="00707F88">
            <w:pPr>
              <w:pStyle w:val="Odstavekseznama"/>
              <w:numPr>
                <w:ilvl w:val="0"/>
                <w:numId w:val="5"/>
              </w:numPr>
              <w:rPr>
                <w:b/>
                <w:bCs/>
                <w:lang w:val="sl-SI"/>
              </w:rPr>
            </w:pPr>
            <w:r>
              <w:rPr>
                <w:b/>
                <w:bCs/>
                <w:lang w:val="sl-SI"/>
              </w:rPr>
              <w:t>Nov</w:t>
            </w:r>
            <w:r w:rsidRPr="00A71F46">
              <w:rPr>
                <w:b/>
                <w:bCs/>
                <w:lang w:val="sl-SI"/>
              </w:rPr>
              <w:t xml:space="preserve"> Pravilnik o zahtevah za nizkonapetostne električne inštalacije v stavbah in Tehnična smernica za graditev TSG-N-002:2021 Nizkonapetostne električne inštalacije</w:t>
            </w:r>
            <w:r w:rsidR="00F20750">
              <w:rPr>
                <w:b/>
                <w:bCs/>
                <w:lang w:val="sl-SI"/>
              </w:rPr>
              <w:t>:</w:t>
            </w:r>
          </w:p>
          <w:p w:rsidR="00194433" w:rsidRPr="00707F88" w:rsidRDefault="00194433" w:rsidP="00194433">
            <w:pPr>
              <w:pStyle w:val="Odstavekseznama"/>
              <w:ind w:left="360"/>
              <w:rPr>
                <w:b/>
                <w:bCs/>
                <w:lang w:val="sl-SI"/>
              </w:rPr>
            </w:pPr>
          </w:p>
        </w:tc>
      </w:tr>
      <w:tr w:rsidR="008736E2" w:rsidRPr="00036BA8" w:rsidTr="00194433">
        <w:tc>
          <w:tcPr>
            <w:tcW w:w="7513" w:type="dxa"/>
            <w:shd w:val="clear" w:color="auto" w:fill="auto"/>
          </w:tcPr>
          <w:p w:rsidR="008736E2" w:rsidRPr="00A71F46" w:rsidRDefault="00F20750" w:rsidP="00F20750">
            <w:pPr>
              <w:numPr>
                <w:ilvl w:val="0"/>
                <w:numId w:val="2"/>
              </w:numPr>
              <w:ind w:left="774"/>
              <w:rPr>
                <w:lang w:val="sl-SI"/>
              </w:rPr>
            </w:pPr>
            <w:r>
              <w:rPr>
                <w:lang w:val="sl-SI"/>
              </w:rPr>
              <w:t>n</w:t>
            </w:r>
            <w:r w:rsidR="00A71F46" w:rsidRPr="00A71F46">
              <w:rPr>
                <w:lang w:val="sl-SI"/>
              </w:rPr>
              <w:t>ova delitev na zahtevne in manj zahtevne NN inštalacije</w:t>
            </w:r>
            <w:r>
              <w:rPr>
                <w:lang w:val="sl-SI"/>
              </w:rPr>
              <w:t>;</w:t>
            </w:r>
          </w:p>
        </w:tc>
      </w:tr>
      <w:tr w:rsidR="00A71F46" w:rsidRPr="00036BA8" w:rsidTr="00194433">
        <w:tc>
          <w:tcPr>
            <w:tcW w:w="7513" w:type="dxa"/>
            <w:shd w:val="clear" w:color="auto" w:fill="auto"/>
          </w:tcPr>
          <w:p w:rsidR="00A71F46" w:rsidRPr="00A71F46" w:rsidRDefault="00F20750" w:rsidP="00F20750">
            <w:pPr>
              <w:numPr>
                <w:ilvl w:val="0"/>
                <w:numId w:val="2"/>
              </w:numPr>
              <w:ind w:left="774"/>
              <w:rPr>
                <w:lang w:val="sl-SI"/>
              </w:rPr>
            </w:pPr>
            <w:r>
              <w:rPr>
                <w:lang w:val="sl-SI"/>
              </w:rPr>
              <w:t>o</w:t>
            </w:r>
            <w:r w:rsidR="00A71F46" w:rsidRPr="00A71F46">
              <w:rPr>
                <w:lang w:val="sl-SI"/>
              </w:rPr>
              <w:t>bseg in periodika preverjanja</w:t>
            </w:r>
            <w:r>
              <w:rPr>
                <w:lang w:val="sl-SI"/>
              </w:rPr>
              <w:t>, vsebina zapisnika;</w:t>
            </w:r>
          </w:p>
        </w:tc>
      </w:tr>
      <w:tr w:rsidR="00A71F46" w:rsidRPr="00036BA8" w:rsidTr="00194433">
        <w:tc>
          <w:tcPr>
            <w:tcW w:w="7513" w:type="dxa"/>
            <w:shd w:val="clear" w:color="auto" w:fill="auto"/>
          </w:tcPr>
          <w:p w:rsidR="00A71F46" w:rsidRPr="00A71F46" w:rsidRDefault="00F20750" w:rsidP="00F20750">
            <w:pPr>
              <w:numPr>
                <w:ilvl w:val="0"/>
                <w:numId w:val="3"/>
              </w:numPr>
              <w:ind w:left="774"/>
              <w:rPr>
                <w:lang w:val="sl-SI"/>
              </w:rPr>
            </w:pPr>
            <w:r>
              <w:rPr>
                <w:lang w:val="sl-SI"/>
              </w:rPr>
              <w:t>n</w:t>
            </w:r>
            <w:r w:rsidR="00A71F46" w:rsidRPr="00A71F46">
              <w:rPr>
                <w:lang w:val="sl-SI"/>
              </w:rPr>
              <w:t>ove oziroma dopolnjene zahteve:</w:t>
            </w:r>
          </w:p>
          <w:p w:rsidR="00A71F46" w:rsidRPr="00A71F46" w:rsidRDefault="00A71F46" w:rsidP="00F20750">
            <w:pPr>
              <w:numPr>
                <w:ilvl w:val="1"/>
                <w:numId w:val="4"/>
              </w:numPr>
              <w:ind w:left="1199"/>
              <w:rPr>
                <w:lang w:val="sl-SI"/>
              </w:rPr>
            </w:pPr>
            <w:r w:rsidRPr="00A71F46">
              <w:rPr>
                <w:lang w:val="sl-SI"/>
              </w:rPr>
              <w:t>energijska učinkovitost električnih inštalacij</w:t>
            </w:r>
            <w:r w:rsidR="00194433">
              <w:rPr>
                <w:lang w:val="sl-SI"/>
              </w:rPr>
              <w:t>,</w:t>
            </w:r>
          </w:p>
          <w:p w:rsidR="00A71F46" w:rsidRPr="00A71F46" w:rsidRDefault="00A71F46" w:rsidP="00F20750">
            <w:pPr>
              <w:numPr>
                <w:ilvl w:val="1"/>
                <w:numId w:val="4"/>
              </w:numPr>
              <w:ind w:left="1199"/>
              <w:rPr>
                <w:lang w:val="sl-SI"/>
              </w:rPr>
            </w:pPr>
            <w:r w:rsidRPr="00A71F46">
              <w:rPr>
                <w:lang w:val="sl-SI"/>
              </w:rPr>
              <w:t>zagotavljanje pravilnega in nemotenega delovanja električne opreme</w:t>
            </w:r>
            <w:r w:rsidR="00194433">
              <w:rPr>
                <w:lang w:val="sl-SI"/>
              </w:rPr>
              <w:t>,</w:t>
            </w:r>
          </w:p>
          <w:p w:rsidR="00A71F46" w:rsidRPr="00A71F46" w:rsidRDefault="00A71F46" w:rsidP="00F20750">
            <w:pPr>
              <w:numPr>
                <w:ilvl w:val="1"/>
                <w:numId w:val="4"/>
              </w:numPr>
              <w:ind w:left="1199"/>
              <w:rPr>
                <w:lang w:val="sl-SI"/>
              </w:rPr>
            </w:pPr>
            <w:r w:rsidRPr="00A71F46">
              <w:rPr>
                <w:lang w:val="sl-SI"/>
              </w:rPr>
              <w:t>posebni primeri električnih inštalacij</w:t>
            </w:r>
            <w:r w:rsidR="00194433">
              <w:rPr>
                <w:lang w:val="sl-SI"/>
              </w:rPr>
              <w:t>,</w:t>
            </w:r>
          </w:p>
          <w:p w:rsidR="00A71F46" w:rsidRPr="00F20750" w:rsidRDefault="00A71F46" w:rsidP="00F20750">
            <w:pPr>
              <w:numPr>
                <w:ilvl w:val="1"/>
                <w:numId w:val="4"/>
              </w:numPr>
              <w:ind w:left="1199"/>
              <w:rPr>
                <w:lang w:val="sl-SI"/>
              </w:rPr>
            </w:pPr>
            <w:r w:rsidRPr="00A71F46">
              <w:rPr>
                <w:lang w:val="sl-SI"/>
              </w:rPr>
              <w:t>preverjanje nizkonapetostnih električnih inštalacij</w:t>
            </w:r>
            <w:r w:rsidR="00194433">
              <w:rPr>
                <w:lang w:val="sl-SI"/>
              </w:rPr>
              <w:t>.</w:t>
            </w:r>
          </w:p>
        </w:tc>
      </w:tr>
      <w:tr w:rsidR="008736E2" w:rsidRPr="00036BA8" w:rsidTr="00194433">
        <w:tc>
          <w:tcPr>
            <w:tcW w:w="7513" w:type="dxa"/>
            <w:shd w:val="clear" w:color="auto" w:fill="auto"/>
          </w:tcPr>
          <w:p w:rsidR="008736E2" w:rsidRPr="00036BA8" w:rsidRDefault="008736E2" w:rsidP="00A71F46">
            <w:pPr>
              <w:spacing w:line="276" w:lineRule="auto"/>
              <w:contextualSpacing/>
              <w:rPr>
                <w:rFonts w:eastAsia="SimSun" w:cs="Arial"/>
                <w:sz w:val="26"/>
                <w:szCs w:val="26"/>
                <w:lang w:val="sl-SI" w:eastAsia="zh-CN"/>
              </w:rPr>
            </w:pPr>
          </w:p>
        </w:tc>
      </w:tr>
      <w:tr w:rsidR="008736E2" w:rsidRPr="00036BA8" w:rsidTr="00194433">
        <w:tc>
          <w:tcPr>
            <w:tcW w:w="7513" w:type="dxa"/>
            <w:shd w:val="clear" w:color="auto" w:fill="auto"/>
          </w:tcPr>
          <w:p w:rsidR="008736E2" w:rsidRDefault="00F20750" w:rsidP="00F20750">
            <w:pPr>
              <w:pStyle w:val="Odstavekseznama"/>
              <w:numPr>
                <w:ilvl w:val="0"/>
                <w:numId w:val="5"/>
              </w:numPr>
              <w:rPr>
                <w:b/>
                <w:bCs/>
                <w:lang w:val="sl-SI"/>
              </w:rPr>
            </w:pPr>
            <w:r w:rsidRPr="00F20750">
              <w:rPr>
                <w:b/>
                <w:bCs/>
                <w:lang w:val="sl-SI"/>
              </w:rPr>
              <w:t>Nov Pravilnik o zaščiti stavb pred delovanjem strele in Tehnična smernica TSG-N-003:2021 - Zaščita pred delovanjem strele</w:t>
            </w:r>
            <w:r>
              <w:rPr>
                <w:b/>
                <w:bCs/>
                <w:lang w:val="sl-SI"/>
              </w:rPr>
              <w:t>:</w:t>
            </w:r>
          </w:p>
          <w:p w:rsidR="00194433" w:rsidRPr="00F20750" w:rsidRDefault="00194433" w:rsidP="00194433">
            <w:pPr>
              <w:pStyle w:val="Odstavekseznama"/>
              <w:ind w:left="360"/>
              <w:rPr>
                <w:b/>
                <w:bCs/>
                <w:lang w:val="sl-SI"/>
              </w:rPr>
            </w:pPr>
          </w:p>
        </w:tc>
      </w:tr>
      <w:tr w:rsidR="008736E2" w:rsidRPr="00036BA8" w:rsidTr="00194433">
        <w:tc>
          <w:tcPr>
            <w:tcW w:w="7513" w:type="dxa"/>
            <w:shd w:val="clear" w:color="auto" w:fill="auto"/>
          </w:tcPr>
          <w:p w:rsidR="008736E2" w:rsidRPr="00F20750" w:rsidRDefault="00F20750" w:rsidP="00F20750">
            <w:pPr>
              <w:numPr>
                <w:ilvl w:val="0"/>
                <w:numId w:val="2"/>
              </w:numPr>
              <w:ind w:left="774"/>
              <w:rPr>
                <w:lang w:val="sl-SI"/>
              </w:rPr>
            </w:pPr>
            <w:r>
              <w:rPr>
                <w:lang w:val="sl-SI"/>
              </w:rPr>
              <w:t>n</w:t>
            </w:r>
            <w:r w:rsidRPr="00A71F46">
              <w:rPr>
                <w:lang w:val="sl-SI"/>
              </w:rPr>
              <w:t>ova delitev na zahtevne in manj zahtevne sisteme zaščite pred delovanjem strele</w:t>
            </w:r>
            <w:r>
              <w:rPr>
                <w:lang w:val="sl-SI"/>
              </w:rPr>
              <w:t>;</w:t>
            </w:r>
          </w:p>
        </w:tc>
      </w:tr>
      <w:tr w:rsidR="008736E2" w:rsidRPr="00036BA8" w:rsidTr="00194433">
        <w:tc>
          <w:tcPr>
            <w:tcW w:w="7513" w:type="dxa"/>
            <w:shd w:val="clear" w:color="auto" w:fill="auto"/>
          </w:tcPr>
          <w:p w:rsidR="008736E2" w:rsidRPr="00F20750" w:rsidRDefault="00F20750" w:rsidP="00F20750">
            <w:pPr>
              <w:numPr>
                <w:ilvl w:val="0"/>
                <w:numId w:val="1"/>
              </w:numPr>
              <w:ind w:left="774"/>
              <w:rPr>
                <w:lang w:val="sl-SI"/>
              </w:rPr>
            </w:pPr>
            <w:r>
              <w:rPr>
                <w:lang w:val="sl-SI"/>
              </w:rPr>
              <w:t>o</w:t>
            </w:r>
            <w:r w:rsidRPr="00A71F46">
              <w:rPr>
                <w:lang w:val="sl-SI"/>
              </w:rPr>
              <w:t>bseg in periodika preverjanja</w:t>
            </w:r>
            <w:r>
              <w:rPr>
                <w:lang w:val="sl-SI"/>
              </w:rPr>
              <w:t>, vsebina zapisnika;</w:t>
            </w:r>
          </w:p>
        </w:tc>
      </w:tr>
      <w:tr w:rsidR="00F20750" w:rsidRPr="00036BA8" w:rsidTr="00194433">
        <w:tc>
          <w:tcPr>
            <w:tcW w:w="7513" w:type="dxa"/>
            <w:shd w:val="clear" w:color="auto" w:fill="auto"/>
          </w:tcPr>
          <w:p w:rsidR="00F20750" w:rsidRPr="00F20750" w:rsidRDefault="00F20750" w:rsidP="00F20750">
            <w:pPr>
              <w:numPr>
                <w:ilvl w:val="0"/>
                <w:numId w:val="1"/>
              </w:numPr>
              <w:ind w:left="774"/>
              <w:rPr>
                <w:lang w:val="sl-SI"/>
              </w:rPr>
            </w:pPr>
            <w:r>
              <w:rPr>
                <w:lang w:val="sl-SI"/>
              </w:rPr>
              <w:t>d</w:t>
            </w:r>
            <w:r w:rsidRPr="00A71F46">
              <w:rPr>
                <w:lang w:val="sl-SI"/>
              </w:rPr>
              <w:t>opolnjena poglavja smernice.</w:t>
            </w:r>
          </w:p>
        </w:tc>
      </w:tr>
      <w:tr w:rsidR="00F20750" w:rsidRPr="00036BA8" w:rsidTr="00194433">
        <w:tc>
          <w:tcPr>
            <w:tcW w:w="7513" w:type="dxa"/>
            <w:shd w:val="clear" w:color="auto" w:fill="auto"/>
          </w:tcPr>
          <w:p w:rsidR="00F20750" w:rsidRDefault="00F20750" w:rsidP="00F20750">
            <w:pPr>
              <w:ind w:left="720"/>
              <w:rPr>
                <w:lang w:val="sl-SI"/>
              </w:rPr>
            </w:pPr>
          </w:p>
        </w:tc>
      </w:tr>
      <w:tr w:rsidR="00F20750" w:rsidRPr="00036BA8" w:rsidTr="00194433">
        <w:tc>
          <w:tcPr>
            <w:tcW w:w="7513" w:type="dxa"/>
            <w:shd w:val="clear" w:color="auto" w:fill="auto"/>
          </w:tcPr>
          <w:p w:rsidR="00F20750" w:rsidRPr="00707F88" w:rsidRDefault="00F20750" w:rsidP="00F20750">
            <w:pPr>
              <w:pStyle w:val="Odstavekseznama"/>
              <w:numPr>
                <w:ilvl w:val="0"/>
                <w:numId w:val="5"/>
              </w:numPr>
              <w:rPr>
                <w:b/>
                <w:bCs/>
                <w:lang w:val="sl-SI"/>
              </w:rPr>
            </w:pPr>
            <w:r w:rsidRPr="00F20750">
              <w:rPr>
                <w:b/>
                <w:bCs/>
                <w:lang w:val="sl-SI"/>
              </w:rPr>
              <w:t>Vprašanja in odgovori</w:t>
            </w:r>
            <w:r w:rsidR="00707F88">
              <w:rPr>
                <w:b/>
                <w:bCs/>
                <w:lang w:val="sl-SI"/>
              </w:rPr>
              <w:t>.</w:t>
            </w:r>
          </w:p>
        </w:tc>
      </w:tr>
    </w:tbl>
    <w:p w:rsidR="008736E2" w:rsidRDefault="008736E2" w:rsidP="008736E2">
      <w:pPr>
        <w:rPr>
          <w:b/>
          <w:sz w:val="20"/>
          <w:lang w:val="sl-SI"/>
        </w:rPr>
      </w:pPr>
    </w:p>
    <w:p w:rsidR="00D87607" w:rsidRDefault="00D87607"/>
    <w:sectPr w:rsidR="00D87607" w:rsidSect="00CB0D41">
      <w:footerReference w:type="default" r:id="rId7"/>
      <w:headerReference w:type="first" r:id="rId8"/>
      <w:footerReference w:type="first" r:id="rId9"/>
      <w:pgSz w:w="11900" w:h="16840"/>
      <w:pgMar w:top="187" w:right="1304" w:bottom="193" w:left="1418" w:header="709" w:footer="41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6E1C" w:rsidRDefault="00886E1C" w:rsidP="008736E2">
      <w:r>
        <w:separator/>
      </w:r>
    </w:p>
  </w:endnote>
  <w:endnote w:type="continuationSeparator" w:id="0">
    <w:p w:rsidR="00886E1C" w:rsidRDefault="00886E1C" w:rsidP="008736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ヒラギノ角ゴ Pro W3">
    <w:altName w:val="Times New Roman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7B2F" w:rsidRDefault="008736E2" w:rsidP="00AA7B2F">
    <w:pPr>
      <w:pStyle w:val="Noga"/>
      <w:ind w:left="4536" w:hanging="5953"/>
    </w:pPr>
    <w:r w:rsidRPr="00A53AD6">
      <w:rPr>
        <w:noProof/>
        <w:lang w:val="sl-SI" w:eastAsia="sl-SI"/>
      </w:rPr>
      <w:drawing>
        <wp:inline distT="0" distB="0" distL="0" distR="0">
          <wp:extent cx="7581900" cy="289560"/>
          <wp:effectExtent l="0" t="0" r="0" b="0"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1900" cy="289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1DF2" w:rsidRPr="00E91DF2" w:rsidRDefault="00886E1C" w:rsidP="00E91DF2">
    <w:pPr>
      <w:pStyle w:val="Noga"/>
      <w:ind w:left="4536" w:hanging="595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6E1C" w:rsidRDefault="00886E1C" w:rsidP="008736E2">
      <w:r>
        <w:separator/>
      </w:r>
    </w:p>
  </w:footnote>
  <w:footnote w:type="continuationSeparator" w:id="0">
    <w:p w:rsidR="00886E1C" w:rsidRDefault="00886E1C" w:rsidP="008736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0A1E" w:rsidRPr="00B30A1E" w:rsidRDefault="008736E2" w:rsidP="00A71F46">
    <w:pPr>
      <w:pStyle w:val="Glava"/>
      <w:tabs>
        <w:tab w:val="clear" w:pos="9072"/>
      </w:tabs>
      <w:ind w:right="-292"/>
      <w:jc w:val="center"/>
      <w:rPr>
        <w:lang w:val="sl-SI"/>
      </w:rPr>
    </w:pPr>
    <w:r>
      <w:rPr>
        <w:noProof/>
        <w:color w:val="1F497D"/>
        <w:lang w:val="sl-SI" w:eastAsia="sl-SI"/>
      </w:rPr>
      <w:drawing>
        <wp:inline distT="0" distB="0" distL="0" distR="0" wp14:anchorId="7F619E7B" wp14:editId="5F09D256">
          <wp:extent cx="2857500" cy="456980"/>
          <wp:effectExtent l="0" t="0" r="0" b="635"/>
          <wp:docPr id="4" name="Slika 4" descr="cid:image001.jpg@01D6D77C.7250E8F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 descr="cid:image001.jpg@01D6D77C.7250E8F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8583" cy="4859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48595C"/>
    <w:multiLevelType w:val="hybridMultilevel"/>
    <w:tmpl w:val="F3EAF21C"/>
    <w:lvl w:ilvl="0" w:tplc="0424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3FC77A1D"/>
    <w:multiLevelType w:val="hybridMultilevel"/>
    <w:tmpl w:val="B43C05C4"/>
    <w:lvl w:ilvl="0" w:tplc="0424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24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637963DB"/>
    <w:multiLevelType w:val="hybridMultilevel"/>
    <w:tmpl w:val="4C7452DA"/>
    <w:lvl w:ilvl="0" w:tplc="FFFFFFFF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52EA5BBA">
      <w:start w:val="1"/>
      <w:numFmt w:val="bullet"/>
      <w:lvlText w:val=""/>
      <w:lvlJc w:val="left"/>
      <w:pPr>
        <w:ind w:left="1485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77816C7A"/>
    <w:multiLevelType w:val="hybridMultilevel"/>
    <w:tmpl w:val="21A054F2"/>
    <w:lvl w:ilvl="0" w:tplc="0424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9DD6061"/>
    <w:multiLevelType w:val="hybridMultilevel"/>
    <w:tmpl w:val="307A141C"/>
    <w:lvl w:ilvl="0" w:tplc="0424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6E2"/>
    <w:rsid w:val="00194433"/>
    <w:rsid w:val="002E1F41"/>
    <w:rsid w:val="00550782"/>
    <w:rsid w:val="00562248"/>
    <w:rsid w:val="00707F88"/>
    <w:rsid w:val="00737D17"/>
    <w:rsid w:val="008736E2"/>
    <w:rsid w:val="00886E1C"/>
    <w:rsid w:val="008E7D99"/>
    <w:rsid w:val="00962D62"/>
    <w:rsid w:val="00A71F46"/>
    <w:rsid w:val="00B04F2C"/>
    <w:rsid w:val="00D241C4"/>
    <w:rsid w:val="00D655BD"/>
    <w:rsid w:val="00D87607"/>
    <w:rsid w:val="00F20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29659AE4"/>
  <w15:chartTrackingRefBased/>
  <w15:docId w15:val="{98D52557-012C-48B5-B61E-42AEEA756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8736E2"/>
    <w:pPr>
      <w:spacing w:after="0" w:line="240" w:lineRule="auto"/>
    </w:pPr>
    <w:rPr>
      <w:rFonts w:ascii="Calibri" w:eastAsia="Calibri" w:hAnsi="Calibri" w:cs="Times New Roman"/>
      <w:sz w:val="24"/>
      <w:szCs w:val="24"/>
      <w:lang w:val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8736E2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8736E2"/>
    <w:rPr>
      <w:rFonts w:ascii="Calibri" w:eastAsia="Calibri" w:hAnsi="Calibri" w:cs="Times New Roman"/>
      <w:sz w:val="24"/>
      <w:szCs w:val="24"/>
      <w:lang w:val="en-US"/>
    </w:rPr>
  </w:style>
  <w:style w:type="paragraph" w:styleId="Noga">
    <w:name w:val="footer"/>
    <w:basedOn w:val="Navaden"/>
    <w:link w:val="NogaZnak"/>
    <w:uiPriority w:val="99"/>
    <w:unhideWhenUsed/>
    <w:rsid w:val="008736E2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8736E2"/>
    <w:rPr>
      <w:rFonts w:ascii="Calibri" w:eastAsia="Calibri" w:hAnsi="Calibri" w:cs="Times New Roman"/>
      <w:sz w:val="24"/>
      <w:szCs w:val="24"/>
      <w:lang w:val="en-US"/>
    </w:rPr>
  </w:style>
  <w:style w:type="paragraph" w:styleId="Odstavekseznama">
    <w:name w:val="List Paragraph"/>
    <w:basedOn w:val="Navaden"/>
    <w:uiPriority w:val="34"/>
    <w:qFormat/>
    <w:rsid w:val="00A71F46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04F2C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04F2C"/>
    <w:rPr>
      <w:rFonts w:ascii="Segoe UI" w:eastAsia="Calibr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80E02.A99A6120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Sonja Novak</dc:creator>
  <cp:keywords/>
  <dc:description/>
  <cp:lastModifiedBy>Sonja Novak</cp:lastModifiedBy>
  <cp:revision>2</cp:revision>
  <cp:lastPrinted>2022-07-15T10:46:00Z</cp:lastPrinted>
  <dcterms:created xsi:type="dcterms:W3CDTF">2022-07-15T10:46:00Z</dcterms:created>
  <dcterms:modified xsi:type="dcterms:W3CDTF">2022-07-15T10:46:00Z</dcterms:modified>
</cp:coreProperties>
</file>